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6B16" w14:textId="77777777" w:rsidR="002110D3" w:rsidRPr="002110D3" w:rsidRDefault="002110D3" w:rsidP="002110D3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2110D3">
        <w:rPr>
          <w:rFonts w:ascii="Times New Roman" w:eastAsia="等线" w:hAnsi="Times New Roman" w:cs="Times New Roman"/>
          <w:b/>
          <w:bCs/>
          <w:sz w:val="28"/>
          <w:szCs w:val="28"/>
        </w:rPr>
        <w:t>5</w:t>
      </w:r>
      <w:r w:rsidRPr="002110D3">
        <w:rPr>
          <w:rFonts w:ascii="Times New Roman" w:eastAsia="等线" w:hAnsi="Times New Roman" w:cs="Times New Roman"/>
          <w:b/>
          <w:bCs/>
          <w:sz w:val="28"/>
          <w:szCs w:val="28"/>
          <w:vertAlign w:val="superscript"/>
        </w:rPr>
        <w:t>th</w:t>
      </w:r>
      <w:r w:rsidRPr="002110D3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International Symposium on Computational Particle Technology </w:t>
      </w:r>
    </w:p>
    <w:p w14:paraId="4809F2C6" w14:textId="77777777" w:rsidR="002110D3" w:rsidRPr="002110D3" w:rsidRDefault="002110D3" w:rsidP="002110D3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2110D3">
        <w:rPr>
          <w:rFonts w:ascii="Times New Roman" w:eastAsia="等线" w:hAnsi="Times New Roman" w:cs="Times New Roman"/>
          <w:b/>
          <w:bCs/>
          <w:sz w:val="28"/>
          <w:szCs w:val="28"/>
        </w:rPr>
        <w:t>&amp;</w:t>
      </w:r>
    </w:p>
    <w:p w14:paraId="40B37038" w14:textId="77777777" w:rsidR="002110D3" w:rsidRPr="002110D3" w:rsidRDefault="002110D3" w:rsidP="002110D3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2110D3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Frontier Forum of AI and Process Engineering</w:t>
      </w:r>
    </w:p>
    <w:p w14:paraId="3EE4E976" w14:textId="77777777" w:rsidR="002110D3" w:rsidRPr="002110D3" w:rsidRDefault="002110D3" w:rsidP="002110D3">
      <w:pPr>
        <w:shd w:val="clear" w:color="auto" w:fill="FFFFFF"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14:paraId="6EDD3AE4" w14:textId="77777777" w:rsidR="002110D3" w:rsidRPr="002110D3" w:rsidRDefault="002110D3" w:rsidP="002110D3">
      <w:pPr>
        <w:shd w:val="clear" w:color="auto" w:fill="FFFFFF"/>
        <w:spacing w:after="0" w:line="240" w:lineRule="auto"/>
        <w:rPr>
          <w:rFonts w:ascii="Times New Roman" w:eastAsia="宋体" w:hAnsi="Times New Roman" w:cs="Times New Roman"/>
          <w:color w:val="2F5496"/>
        </w:rPr>
      </w:pPr>
      <w:r w:rsidRPr="002110D3">
        <w:rPr>
          <w:rFonts w:ascii="Times New Roman" w:eastAsia="Times New Roman" w:hAnsi="Times New Roman" w:cs="Times New Roman"/>
          <w:b/>
          <w:bCs/>
          <w:color w:val="2F5496"/>
        </w:rPr>
        <w:t>Registration fee</w:t>
      </w:r>
      <w:r w:rsidRPr="002110D3">
        <w:rPr>
          <w:rFonts w:ascii="Times New Roman" w:eastAsia="Times New Roman" w:hAnsi="Times New Roman" w:cs="Times New Roman"/>
          <w:color w:val="2F5496"/>
        </w:rPr>
        <w:t>:</w:t>
      </w:r>
    </w:p>
    <w:p w14:paraId="382933AA" w14:textId="77777777" w:rsidR="002110D3" w:rsidRPr="002110D3" w:rsidRDefault="002110D3" w:rsidP="002110D3">
      <w:pPr>
        <w:shd w:val="clear" w:color="auto" w:fill="FFFFFF"/>
        <w:spacing w:after="0" w:line="240" w:lineRule="auto"/>
        <w:rPr>
          <w:rFonts w:ascii="Times New Roman" w:eastAsia="宋体" w:hAnsi="Times New Roman" w:cs="Times New Roman"/>
          <w:color w:val="2F5496"/>
        </w:rPr>
      </w:pPr>
    </w:p>
    <w:tbl>
      <w:tblPr>
        <w:tblW w:w="82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4832"/>
      </w:tblGrid>
      <w:tr w:rsidR="002110D3" w:rsidRPr="002110D3" w14:paraId="148B5732" w14:textId="77777777" w:rsidTr="00601A9E">
        <w:trPr>
          <w:trHeight w:val="251"/>
          <w:tblHeader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FDDE5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Registration Fee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06B90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Physical</w:t>
            </w:r>
          </w:p>
        </w:tc>
      </w:tr>
      <w:tr w:rsidR="002110D3" w:rsidRPr="002110D3" w14:paraId="36433089" w14:textId="77777777" w:rsidTr="00601A9E">
        <w:trPr>
          <w:trHeight w:val="159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CD183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Regular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E58D8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color w:val="2F5496"/>
              </w:rPr>
              <w:t>RMB</w:t>
            </w:r>
            <w:r w:rsidRPr="002110D3">
              <w:rPr>
                <w:rFonts w:ascii="Times New Roman" w:eastAsia="宋体" w:hAnsi="Times New Roman" w:cs="Times New Roman"/>
                <w:color w:val="2F5496"/>
                <w:lang w:val="en-US"/>
              </w:rPr>
              <w:t>3500</w:t>
            </w:r>
            <w:r w:rsidRPr="002110D3">
              <w:rPr>
                <w:rFonts w:ascii="Times New Roman" w:eastAsia="宋体" w:hAnsi="Times New Roman" w:cs="Times New Roman"/>
                <w:color w:val="EE0000"/>
                <w:lang w:val="en-US"/>
              </w:rPr>
              <w:t xml:space="preserve"> (</w:t>
            </w:r>
            <w:r w:rsidRPr="002110D3">
              <w:rPr>
                <w:rFonts w:ascii="Times New Roman" w:eastAsia="等线" w:hAnsi="Times New Roman" w:cs="Times New Roman"/>
                <w:color w:val="EE0000"/>
              </w:rPr>
              <w:t>A$</w:t>
            </w:r>
            <w:r w:rsidRPr="002110D3">
              <w:rPr>
                <w:rFonts w:ascii="Times New Roman" w:eastAsia="等线" w:hAnsi="Times New Roman" w:cs="Times New Roman"/>
                <w:color w:val="EE0000"/>
                <w:lang w:val="en-US"/>
              </w:rPr>
              <w:t>7</w:t>
            </w:r>
            <w:r w:rsidRPr="002110D3">
              <w:rPr>
                <w:rFonts w:ascii="Times New Roman" w:eastAsia="等线" w:hAnsi="Times New Roman" w:cs="Times New Roman"/>
                <w:color w:val="EE0000"/>
              </w:rPr>
              <w:t>00)</w:t>
            </w:r>
          </w:p>
        </w:tc>
      </w:tr>
      <w:tr w:rsidR="002110D3" w:rsidRPr="002110D3" w14:paraId="723CD5C0" w14:textId="77777777" w:rsidTr="00601A9E">
        <w:trPr>
          <w:trHeight w:val="81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9B7FC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Student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40B92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color w:val="2F5496"/>
              </w:rPr>
              <w:t>RMB</w:t>
            </w:r>
            <w:r w:rsidRPr="002110D3">
              <w:rPr>
                <w:rFonts w:ascii="Times New Roman" w:eastAsia="宋体" w:hAnsi="Times New Roman" w:cs="Times New Roman"/>
                <w:color w:val="2F5496"/>
                <w:lang w:val="en-US"/>
              </w:rPr>
              <w:t>2500</w:t>
            </w:r>
            <w:r w:rsidRPr="002110D3">
              <w:rPr>
                <w:rFonts w:ascii="Times New Roman" w:eastAsia="宋体" w:hAnsi="Times New Roman" w:cs="Times New Roman"/>
                <w:color w:val="EE0000"/>
                <w:lang w:val="en-US"/>
              </w:rPr>
              <w:t xml:space="preserve"> (</w:t>
            </w:r>
            <w:r w:rsidRPr="002110D3">
              <w:rPr>
                <w:rFonts w:ascii="Times New Roman" w:eastAsia="等线" w:hAnsi="Times New Roman" w:cs="Times New Roman"/>
                <w:color w:val="EE0000"/>
              </w:rPr>
              <w:t>A$</w:t>
            </w:r>
            <w:r w:rsidRPr="002110D3">
              <w:rPr>
                <w:rFonts w:ascii="Times New Roman" w:eastAsia="等线" w:hAnsi="Times New Roman" w:cs="Times New Roman"/>
                <w:color w:val="EE0000"/>
                <w:lang w:val="en-US"/>
              </w:rPr>
              <w:t>5</w:t>
            </w:r>
            <w:r w:rsidRPr="002110D3">
              <w:rPr>
                <w:rFonts w:ascii="Times New Roman" w:eastAsia="等线" w:hAnsi="Times New Roman" w:cs="Times New Roman"/>
                <w:color w:val="EE0000"/>
              </w:rPr>
              <w:t>00)</w:t>
            </w:r>
          </w:p>
        </w:tc>
      </w:tr>
      <w:tr w:rsidR="002110D3" w:rsidRPr="002110D3" w14:paraId="7C357A2F" w14:textId="77777777" w:rsidTr="00601A9E">
        <w:trPr>
          <w:trHeight w:val="253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10E61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b/>
                <w:bCs/>
                <w:color w:val="2F5496"/>
              </w:rPr>
              <w:t>Keynote Speakers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15ACF" w14:textId="77777777" w:rsidR="002110D3" w:rsidRPr="002110D3" w:rsidRDefault="002110D3" w:rsidP="00211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/>
              </w:rPr>
            </w:pPr>
            <w:r w:rsidRPr="002110D3">
              <w:rPr>
                <w:rFonts w:ascii="Times New Roman" w:eastAsia="Times New Roman" w:hAnsi="Times New Roman" w:cs="Times New Roman"/>
                <w:color w:val="2F5496"/>
              </w:rPr>
              <w:t>0</w:t>
            </w:r>
          </w:p>
        </w:tc>
      </w:tr>
    </w:tbl>
    <w:p w14:paraId="2A9D45C0" w14:textId="77777777" w:rsidR="002110D3" w:rsidRPr="002110D3" w:rsidRDefault="002110D3" w:rsidP="002110D3">
      <w:pPr>
        <w:shd w:val="clear" w:color="auto" w:fill="FFFFFF"/>
        <w:spacing w:line="240" w:lineRule="auto"/>
        <w:ind w:left="720"/>
        <w:contextualSpacing/>
        <w:rPr>
          <w:rFonts w:ascii="Times New Roman" w:eastAsia="Times New Roman" w:hAnsi="Times New Roman" w:cs="Times New Roman"/>
          <w:color w:val="2F5496"/>
          <w:lang w:val="en-US" w:eastAsia="en-US"/>
        </w:rPr>
      </w:pPr>
    </w:p>
    <w:p w14:paraId="6E89A725" w14:textId="77777777" w:rsidR="002110D3" w:rsidRPr="002110D3" w:rsidRDefault="002110D3" w:rsidP="002110D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2F5496"/>
          <w:lang w:val="en-US" w:eastAsia="en-US"/>
        </w:rPr>
      </w:pP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 xml:space="preserve">The </w:t>
      </w:r>
      <w:r w:rsidRPr="002110D3">
        <w:rPr>
          <w:rFonts w:ascii="Times New Roman" w:eastAsia="宋体" w:hAnsi="Times New Roman" w:cs="Times New Roman"/>
          <w:color w:val="2F5496"/>
          <w:lang w:val="en-US"/>
        </w:rPr>
        <w:t>Registration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 xml:space="preserve"> </w:t>
      </w:r>
      <w:r w:rsidRPr="002110D3">
        <w:rPr>
          <w:rFonts w:ascii="Times New Roman" w:eastAsia="宋体" w:hAnsi="Times New Roman" w:cs="Times New Roman"/>
          <w:color w:val="2F5496"/>
          <w:lang w:val="en-US"/>
        </w:rPr>
        <w:t>F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>ee includes conference materials</w:t>
      </w:r>
      <w:r w:rsidRPr="002110D3">
        <w:rPr>
          <w:rFonts w:ascii="Times New Roman" w:eastAsia="宋体" w:hAnsi="Times New Roman" w:cs="Times New Roman"/>
          <w:color w:val="2F5496"/>
          <w:lang w:val="en-US"/>
        </w:rPr>
        <w:t>,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 xml:space="preserve"> </w:t>
      </w:r>
      <w:r w:rsidRPr="002110D3">
        <w:rPr>
          <w:rFonts w:ascii="Times New Roman" w:eastAsia="等线" w:hAnsi="Times New Roman" w:cs="Times New Roman"/>
          <w:color w:val="2F5496"/>
          <w:lang w:val="en-US"/>
        </w:rPr>
        <w:t>a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 xml:space="preserve">ll </w:t>
      </w:r>
      <w:r w:rsidRPr="002110D3">
        <w:rPr>
          <w:rFonts w:ascii="Times New Roman" w:eastAsia="宋体" w:hAnsi="Times New Roman" w:cs="Times New Roman"/>
          <w:color w:val="2F5496"/>
          <w:lang w:val="en-US"/>
        </w:rPr>
        <w:t>lunch, dinner, banquet and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 xml:space="preserve"> tea breaks</w:t>
      </w:r>
      <w:r w:rsidRPr="002110D3">
        <w:rPr>
          <w:rFonts w:ascii="Times New Roman" w:eastAsia="宋体" w:hAnsi="Times New Roman" w:cs="Times New Roman"/>
          <w:color w:val="2F5496"/>
          <w:lang w:val="en-US"/>
        </w:rPr>
        <w:t xml:space="preserve"> during symposium period.</w:t>
      </w:r>
    </w:p>
    <w:p w14:paraId="31DE32D3" w14:textId="77777777" w:rsidR="002110D3" w:rsidRPr="002110D3" w:rsidRDefault="002110D3" w:rsidP="002110D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2F5496"/>
          <w:lang w:val="en-US" w:eastAsia="en-US"/>
        </w:rPr>
      </w:pPr>
      <w:r w:rsidRPr="002110D3">
        <w:rPr>
          <w:rFonts w:ascii="Times New Roman" w:eastAsia="宋体" w:hAnsi="Times New Roman" w:cs="Times New Roman"/>
          <w:color w:val="2F5496"/>
          <w:lang w:val="en-US"/>
        </w:rPr>
        <w:t>Deadline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 xml:space="preserve"> for Regular Registration: </w:t>
      </w:r>
      <w:r w:rsidRPr="002110D3">
        <w:rPr>
          <w:rFonts w:ascii="Times New Roman" w:eastAsia="等线" w:hAnsi="Times New Roman" w:cs="Times New Roman"/>
          <w:color w:val="2F5496"/>
          <w:lang w:val="en-US"/>
        </w:rPr>
        <w:t>Thurs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>day 20 Aug 2026</w:t>
      </w:r>
    </w:p>
    <w:p w14:paraId="34509036" w14:textId="77777777" w:rsidR="002110D3" w:rsidRPr="002110D3" w:rsidRDefault="002110D3" w:rsidP="002110D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2F5496"/>
          <w:lang w:val="en-US" w:eastAsia="en-US"/>
        </w:rPr>
      </w:pP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>Late registration fee including on-site Registration: +</w:t>
      </w:r>
      <w:r w:rsidRPr="002110D3">
        <w:rPr>
          <w:rFonts w:ascii="Times New Roman" w:eastAsia="微软雅黑" w:hAnsi="Times New Roman" w:cs="Times New Roman"/>
          <w:color w:val="2F5496"/>
          <w:lang w:val="en-US" w:eastAsia="en-US"/>
        </w:rPr>
        <w:t>￥</w:t>
      </w: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>500 (extra)</w:t>
      </w:r>
    </w:p>
    <w:p w14:paraId="11B92D01" w14:textId="77777777" w:rsidR="002110D3" w:rsidRPr="002110D3" w:rsidRDefault="002110D3" w:rsidP="002110D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2F5496"/>
          <w:lang w:val="en-US" w:eastAsia="en-US"/>
        </w:rPr>
      </w:pPr>
      <w:r w:rsidRPr="002110D3">
        <w:rPr>
          <w:rFonts w:ascii="Times New Roman" w:eastAsia="Times New Roman" w:hAnsi="Times New Roman" w:cs="Times New Roman"/>
          <w:color w:val="2F5496"/>
          <w:lang w:val="en-US" w:eastAsia="en-US"/>
        </w:rPr>
        <w:t>Instructions for payment in AUD (for overseas attendees) can be found from the website</w:t>
      </w:r>
    </w:p>
    <w:p w14:paraId="08003A7C" w14:textId="77777777" w:rsidR="002110D3" w:rsidRPr="002110D3" w:rsidRDefault="002110D3" w:rsidP="002110D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color w:val="2F5496"/>
          <w:shd w:val="clear" w:color="auto" w:fill="FFFFFF"/>
          <w:lang w:val="en-US" w:eastAsia="en-US"/>
        </w:rPr>
      </w:pPr>
      <w:r w:rsidRPr="002110D3">
        <w:rPr>
          <w:rFonts w:ascii="Times New Roman" w:eastAsia="宋体" w:hAnsi="Times New Roman" w:cs="Times New Roman"/>
          <w:bCs/>
          <w:color w:val="2F5496"/>
          <w:lang w:val="en-US" w:eastAsia="en-US"/>
        </w:rPr>
        <w:t xml:space="preserve">Please submit either an online registration form or the registration form below to </w:t>
      </w:r>
      <w:hyperlink r:id="rId7" w:history="1">
        <w:r w:rsidRPr="002110D3">
          <w:rPr>
            <w:rFonts w:ascii="Times New Roman" w:eastAsia="宋体" w:hAnsi="Times New Roman" w:cs="Times New Roman"/>
            <w:b/>
            <w:i/>
            <w:color w:val="0000FF"/>
            <w:u w:val="single"/>
            <w:lang w:eastAsia="en-US"/>
          </w:rPr>
          <w:t>Secretariat.CPT@simpas.cn</w:t>
        </w:r>
      </w:hyperlink>
    </w:p>
    <w:p w14:paraId="0BD06697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</w:p>
    <w:p w14:paraId="54FC6387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sz w:val="20"/>
        </w:rPr>
      </w:pPr>
      <w:r w:rsidRPr="002110D3">
        <w:rPr>
          <w:rFonts w:ascii="Times New Roman" w:eastAsia="等线" w:hAnsi="Times New Roman" w:cs="Times New Roman"/>
          <w:b/>
          <w:bCs/>
          <w:szCs w:val="24"/>
        </w:rPr>
        <w:t xml:space="preserve">A: Attendee Details </w:t>
      </w:r>
      <w:r w:rsidRPr="002110D3">
        <w:rPr>
          <w:rFonts w:ascii="Times New Roman" w:eastAsia="等线" w:hAnsi="Times New Roman" w:cs="Times New Roman"/>
          <w:b/>
          <w:bCs/>
          <w:sz w:val="20"/>
        </w:rPr>
        <w:t>(</w:t>
      </w:r>
      <w:r w:rsidRPr="002110D3">
        <w:rPr>
          <w:rFonts w:ascii="Times New Roman" w:eastAsia="等线" w:hAnsi="Times New Roman" w:cs="Times New Roman"/>
          <w:b/>
          <w:sz w:val="20"/>
        </w:rPr>
        <w:t>参会者基本信息</w:t>
      </w:r>
      <w:r w:rsidRPr="002110D3">
        <w:rPr>
          <w:rFonts w:ascii="Times New Roman" w:eastAsia="等线" w:hAnsi="Times New Roman" w:cs="Times New Roman"/>
          <w:b/>
          <w:sz w:val="20"/>
        </w:rPr>
        <w:t>)</w:t>
      </w:r>
    </w:p>
    <w:p w14:paraId="7183267B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sz w:val="20"/>
        </w:rPr>
      </w:pPr>
    </w:p>
    <w:p w14:paraId="4F6820DD" w14:textId="77777777" w:rsidR="002110D3" w:rsidRPr="002110D3" w:rsidRDefault="002110D3" w:rsidP="002110D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Title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：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ab/>
        <w:t>_______________</w:t>
      </w:r>
    </w:p>
    <w:p w14:paraId="68C19294" w14:textId="77777777" w:rsidR="002110D3" w:rsidRDefault="002110D3" w:rsidP="002110D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Name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：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ab/>
        <w:t>_______________</w:t>
      </w:r>
    </w:p>
    <w:p w14:paraId="32F3B8AF" w14:textId="6284E96D" w:rsidR="00A323B9" w:rsidRPr="002110D3" w:rsidRDefault="00A323B9" w:rsidP="002110D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ID/Passport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 xml:space="preserve"> 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_______________</w:t>
      </w:r>
    </w:p>
    <w:p w14:paraId="65211EDD" w14:textId="77777777" w:rsidR="002110D3" w:rsidRPr="002110D3" w:rsidRDefault="002110D3" w:rsidP="002110D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Organization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：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_______________</w:t>
      </w:r>
    </w:p>
    <w:p w14:paraId="42AA0217" w14:textId="77777777" w:rsidR="002110D3" w:rsidRPr="002110D3" w:rsidRDefault="002110D3" w:rsidP="002110D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E-Mail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：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ab/>
        <w:t>_______________</w:t>
      </w:r>
    </w:p>
    <w:p w14:paraId="0F1F0539" w14:textId="77777777" w:rsidR="002110D3" w:rsidRPr="002110D3" w:rsidRDefault="002110D3" w:rsidP="002110D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Phone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>：</w:t>
      </w:r>
      <w:r w:rsidRPr="002110D3">
        <w:rPr>
          <w:rFonts w:ascii="Times New Roman" w:eastAsia="宋体" w:hAnsi="Times New Roman" w:cs="Times New Roman"/>
          <w:sz w:val="24"/>
          <w:szCs w:val="24"/>
          <w:lang w:val="en-US"/>
        </w:rPr>
        <w:tab/>
        <w:t>_______________</w:t>
      </w:r>
    </w:p>
    <w:p w14:paraId="34181F85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</w:p>
    <w:p w14:paraId="1C7DF38E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  <w:r w:rsidRPr="002110D3">
        <w:rPr>
          <w:rFonts w:ascii="Times New Roman" w:eastAsia="等线" w:hAnsi="Times New Roman" w:cs="Times New Roman"/>
          <w:b/>
          <w:bCs/>
          <w:szCs w:val="24"/>
        </w:rPr>
        <w:t>B: Options</w:t>
      </w:r>
    </w:p>
    <w:p w14:paraId="26F557F1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</w:p>
    <w:p w14:paraId="2D3B8BB9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 xml:space="preserve">Has your abstract been submitted </w:t>
      </w:r>
      <w:r w:rsidRPr="002110D3">
        <w:rPr>
          <w:rFonts w:ascii="Times New Roman" w:eastAsia="等线" w:hAnsi="Times New Roman" w:cs="Times New Roman"/>
          <w:sz w:val="20"/>
        </w:rPr>
        <w:t>(</w:t>
      </w:r>
      <w:r w:rsidRPr="002110D3">
        <w:rPr>
          <w:rFonts w:ascii="Times New Roman" w:eastAsia="等线" w:hAnsi="Times New Roman" w:cs="Times New Roman"/>
          <w:sz w:val="20"/>
        </w:rPr>
        <w:t>是否已递交文章摘要</w:t>
      </w:r>
      <w:r w:rsidRPr="002110D3">
        <w:rPr>
          <w:rFonts w:ascii="Times New Roman" w:eastAsia="等线" w:hAnsi="Times New Roman" w:cs="Times New Roman"/>
          <w:sz w:val="20"/>
        </w:rPr>
        <w:t>)</w:t>
      </w:r>
      <w:r w:rsidRPr="002110D3">
        <w:rPr>
          <w:rFonts w:ascii="Times New Roman" w:eastAsia="等线" w:hAnsi="Times New Roman" w:cs="Times New Roman"/>
          <w:szCs w:val="24"/>
        </w:rPr>
        <w:t xml:space="preserve">?                                         </w:t>
      </w:r>
      <w:r w:rsidRPr="002110D3">
        <w:rPr>
          <w:rFonts w:ascii="Times New Roman" w:eastAsia="等线" w:hAnsi="Times New Roman" w:cs="Times New Roman"/>
          <w:szCs w:val="24"/>
        </w:rPr>
        <w:tab/>
        <w:t>Yes (   )</w:t>
      </w:r>
      <w:r w:rsidRPr="002110D3">
        <w:rPr>
          <w:rFonts w:ascii="Times New Roman" w:eastAsia="等线" w:hAnsi="Times New Roman" w:cs="Times New Roman"/>
          <w:szCs w:val="24"/>
        </w:rPr>
        <w:tab/>
        <w:t>No (   )</w:t>
      </w:r>
    </w:p>
    <w:p w14:paraId="606C0382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Cs w:val="24"/>
        </w:rPr>
      </w:pPr>
    </w:p>
    <w:p w14:paraId="2ACF811F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  <w:szCs w:val="24"/>
        </w:rPr>
        <w:t>Will you be having a presentation (applicable to all participants)?                                       Yes (   ) No (   )</w:t>
      </w:r>
    </w:p>
    <w:p w14:paraId="75995581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0"/>
        </w:rPr>
      </w:pPr>
      <w:r w:rsidRPr="002110D3">
        <w:rPr>
          <w:rFonts w:ascii="Times New Roman" w:eastAsia="等线" w:hAnsi="Times New Roman" w:cs="Times New Roman"/>
          <w:sz w:val="20"/>
        </w:rPr>
        <w:t>(</w:t>
      </w:r>
      <w:r w:rsidRPr="002110D3">
        <w:rPr>
          <w:rFonts w:ascii="Times New Roman" w:eastAsia="等线" w:hAnsi="Times New Roman" w:cs="Times New Roman"/>
          <w:sz w:val="20"/>
        </w:rPr>
        <w:t>是否是做口头报告</w:t>
      </w:r>
      <w:r w:rsidRPr="002110D3">
        <w:rPr>
          <w:rFonts w:ascii="Times New Roman" w:eastAsia="等线" w:hAnsi="Times New Roman" w:cs="Times New Roman"/>
          <w:sz w:val="20"/>
        </w:rPr>
        <w:t>-</w:t>
      </w:r>
      <w:r w:rsidRPr="002110D3">
        <w:rPr>
          <w:rFonts w:ascii="Times New Roman" w:eastAsia="等线" w:hAnsi="Times New Roman" w:cs="Times New Roman"/>
          <w:sz w:val="20"/>
        </w:rPr>
        <w:t>适合所有注册者）</w:t>
      </w:r>
    </w:p>
    <w:p w14:paraId="16722E80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0"/>
        </w:rPr>
      </w:pPr>
    </w:p>
    <w:p w14:paraId="356EA90F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Will you be having a Poster (applicable to physical participants)?</w:t>
      </w:r>
      <w:r w:rsidRPr="002110D3">
        <w:rPr>
          <w:rFonts w:ascii="Times New Roman" w:eastAsia="等线" w:hAnsi="Times New Roman" w:cs="Times New Roman"/>
          <w:szCs w:val="24"/>
        </w:rPr>
        <w:tab/>
        <w:t xml:space="preserve">                                       Yes (   ) No (   )</w:t>
      </w:r>
    </w:p>
    <w:p w14:paraId="71588601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0"/>
        </w:rPr>
      </w:pPr>
      <w:r w:rsidRPr="002110D3">
        <w:rPr>
          <w:rFonts w:ascii="Times New Roman" w:eastAsia="等线" w:hAnsi="Times New Roman" w:cs="Times New Roman"/>
          <w:sz w:val="20"/>
        </w:rPr>
        <w:t>（是否有墙报</w:t>
      </w:r>
      <w:r w:rsidRPr="002110D3">
        <w:rPr>
          <w:rFonts w:ascii="Times New Roman" w:eastAsia="等线" w:hAnsi="Times New Roman" w:cs="Times New Roman"/>
          <w:sz w:val="20"/>
        </w:rPr>
        <w:t>-</w:t>
      </w:r>
      <w:r w:rsidRPr="002110D3">
        <w:rPr>
          <w:rFonts w:ascii="Times New Roman" w:eastAsia="等线" w:hAnsi="Times New Roman" w:cs="Times New Roman"/>
          <w:sz w:val="20"/>
        </w:rPr>
        <w:t>只适合线下注册者）</w:t>
      </w:r>
    </w:p>
    <w:p w14:paraId="6C19C13B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0"/>
        </w:rPr>
      </w:pPr>
    </w:p>
    <w:p w14:paraId="3316F1CA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Will you be having a poster and agree to have your poster posted online?</w:t>
      </w:r>
      <w:r w:rsidRPr="002110D3">
        <w:rPr>
          <w:rFonts w:ascii="Times New Roman" w:eastAsia="等线" w:hAnsi="Times New Roman" w:cs="Times New Roman"/>
          <w:szCs w:val="24"/>
        </w:rPr>
        <w:tab/>
        <w:t xml:space="preserve">                         Yes (   )</w:t>
      </w:r>
      <w:r w:rsidRPr="002110D3">
        <w:rPr>
          <w:rFonts w:ascii="Times New Roman" w:eastAsia="等线" w:hAnsi="Times New Roman" w:cs="Times New Roman"/>
          <w:szCs w:val="24"/>
        </w:rPr>
        <w:tab/>
        <w:t>No (   )</w:t>
      </w:r>
    </w:p>
    <w:p w14:paraId="1246A7E1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0"/>
        </w:rPr>
      </w:pPr>
      <w:r w:rsidRPr="002110D3">
        <w:rPr>
          <w:rFonts w:ascii="Times New Roman" w:eastAsia="等线" w:hAnsi="Times New Roman" w:cs="Times New Roman"/>
          <w:sz w:val="20"/>
        </w:rPr>
        <w:t>（是否有墙报且允许网上发布</w:t>
      </w:r>
      <w:r w:rsidRPr="002110D3">
        <w:rPr>
          <w:rFonts w:ascii="Times New Roman" w:eastAsia="等线" w:hAnsi="Times New Roman" w:cs="Times New Roman"/>
          <w:sz w:val="20"/>
        </w:rPr>
        <w:t>-</w:t>
      </w:r>
      <w:r w:rsidRPr="002110D3">
        <w:rPr>
          <w:rFonts w:ascii="Times New Roman" w:eastAsia="等线" w:hAnsi="Times New Roman" w:cs="Times New Roman"/>
          <w:sz w:val="20"/>
        </w:rPr>
        <w:t>只适合所有注册者）</w:t>
      </w:r>
    </w:p>
    <w:p w14:paraId="3BA31FE1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0"/>
        </w:rPr>
      </w:pPr>
    </w:p>
    <w:p w14:paraId="7C0ADCF7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1"/>
          <w:szCs w:val="24"/>
        </w:rPr>
      </w:pPr>
      <w:r w:rsidRPr="002110D3">
        <w:rPr>
          <w:rFonts w:ascii="Times New Roman" w:eastAsia="等线" w:hAnsi="Times New Roman" w:cs="Times New Roman"/>
          <w:sz w:val="21"/>
          <w:szCs w:val="24"/>
        </w:rPr>
        <w:t>Will you be joining for lunch and dinner?</w:t>
      </w:r>
    </w:p>
    <w:p w14:paraId="47CBF4F4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sz w:val="21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2110D3" w:rsidRPr="002110D3" w14:paraId="4AAE173A" w14:textId="77777777" w:rsidTr="00601A9E">
        <w:tc>
          <w:tcPr>
            <w:tcW w:w="1947" w:type="dxa"/>
          </w:tcPr>
          <w:p w14:paraId="76810CFA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Date</w:t>
            </w:r>
          </w:p>
        </w:tc>
        <w:tc>
          <w:tcPr>
            <w:tcW w:w="1947" w:type="dxa"/>
          </w:tcPr>
          <w:p w14:paraId="4FDBD8F1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21st</w:t>
            </w:r>
          </w:p>
        </w:tc>
        <w:tc>
          <w:tcPr>
            <w:tcW w:w="1947" w:type="dxa"/>
          </w:tcPr>
          <w:p w14:paraId="401E74C9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22nd</w:t>
            </w:r>
          </w:p>
        </w:tc>
        <w:tc>
          <w:tcPr>
            <w:tcW w:w="1947" w:type="dxa"/>
          </w:tcPr>
          <w:p w14:paraId="6B7317B0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23rd</w:t>
            </w:r>
          </w:p>
        </w:tc>
        <w:tc>
          <w:tcPr>
            <w:tcW w:w="1948" w:type="dxa"/>
          </w:tcPr>
          <w:p w14:paraId="39609E85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24th</w:t>
            </w:r>
          </w:p>
        </w:tc>
      </w:tr>
      <w:tr w:rsidR="002110D3" w:rsidRPr="002110D3" w14:paraId="14DD2EAC" w14:textId="77777777" w:rsidTr="00601A9E">
        <w:tc>
          <w:tcPr>
            <w:tcW w:w="1947" w:type="dxa"/>
          </w:tcPr>
          <w:p w14:paraId="13BDEDC8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Lunch</w:t>
            </w:r>
          </w:p>
        </w:tc>
        <w:tc>
          <w:tcPr>
            <w:tcW w:w="1947" w:type="dxa"/>
          </w:tcPr>
          <w:p w14:paraId="7857BFBC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  <w:tc>
          <w:tcPr>
            <w:tcW w:w="1947" w:type="dxa"/>
          </w:tcPr>
          <w:p w14:paraId="59638455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  <w:tc>
          <w:tcPr>
            <w:tcW w:w="1947" w:type="dxa"/>
          </w:tcPr>
          <w:p w14:paraId="59D8A697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  <w:tc>
          <w:tcPr>
            <w:tcW w:w="1948" w:type="dxa"/>
          </w:tcPr>
          <w:p w14:paraId="677BD667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</w:tr>
      <w:tr w:rsidR="002110D3" w:rsidRPr="002110D3" w14:paraId="0D3B2EF0" w14:textId="77777777" w:rsidTr="00601A9E">
        <w:tc>
          <w:tcPr>
            <w:tcW w:w="1947" w:type="dxa"/>
          </w:tcPr>
          <w:p w14:paraId="04543CA1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b/>
                <w:bCs/>
                <w:sz w:val="21"/>
                <w:szCs w:val="24"/>
                <w:lang w:eastAsia="en-US"/>
              </w:rPr>
              <w:t>Dinner</w:t>
            </w:r>
          </w:p>
        </w:tc>
        <w:tc>
          <w:tcPr>
            <w:tcW w:w="1947" w:type="dxa"/>
          </w:tcPr>
          <w:p w14:paraId="2EA68C2F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  <w:tc>
          <w:tcPr>
            <w:tcW w:w="1947" w:type="dxa"/>
          </w:tcPr>
          <w:p w14:paraId="465CBA8B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  <w:tc>
          <w:tcPr>
            <w:tcW w:w="1947" w:type="dxa"/>
          </w:tcPr>
          <w:p w14:paraId="6E6D4DAB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  <w:tc>
          <w:tcPr>
            <w:tcW w:w="1948" w:type="dxa"/>
          </w:tcPr>
          <w:p w14:paraId="72499DE4" w14:textId="77777777" w:rsidR="002110D3" w:rsidRPr="002110D3" w:rsidRDefault="002110D3" w:rsidP="002110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</w:pPr>
            <w:r w:rsidRPr="002110D3">
              <w:rPr>
                <w:rFonts w:ascii="Times New Roman" w:eastAsia="等线" w:hAnsi="Times New Roman" w:cs="Times New Roman"/>
                <w:sz w:val="21"/>
                <w:szCs w:val="24"/>
                <w:lang w:eastAsia="en-US"/>
              </w:rPr>
              <w:t>Yes/No</w:t>
            </w:r>
          </w:p>
        </w:tc>
      </w:tr>
    </w:tbl>
    <w:p w14:paraId="32847173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</w:p>
    <w:p w14:paraId="1E010E77" w14:textId="77777777" w:rsidR="002110D3" w:rsidRPr="002110D3" w:rsidRDefault="002110D3" w:rsidP="002110D3">
      <w:pPr>
        <w:widowControl w:val="0"/>
        <w:autoSpaceDE w:val="0"/>
        <w:autoSpaceDN w:val="0"/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  <w:r w:rsidRPr="002110D3">
        <w:rPr>
          <w:rFonts w:ascii="Times New Roman" w:eastAsia="等线" w:hAnsi="Times New Roman" w:cs="Times New Roman"/>
          <w:b/>
          <w:bCs/>
          <w:szCs w:val="24"/>
        </w:rPr>
        <w:br w:type="page"/>
      </w:r>
    </w:p>
    <w:p w14:paraId="29949BDC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  <w:szCs w:val="24"/>
        </w:rPr>
      </w:pPr>
    </w:p>
    <w:p w14:paraId="452C1C57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sz w:val="20"/>
          <w:u w:val="single"/>
        </w:rPr>
      </w:pPr>
      <w:r w:rsidRPr="002110D3">
        <w:rPr>
          <w:rFonts w:ascii="Times New Roman" w:eastAsia="等线" w:hAnsi="Times New Roman" w:cs="Times New Roman"/>
          <w:b/>
          <w:bCs/>
          <w:szCs w:val="24"/>
        </w:rPr>
        <w:t>C: Registration Fee</w:t>
      </w:r>
      <w:r w:rsidRPr="002110D3">
        <w:rPr>
          <w:rFonts w:ascii="Times New Roman" w:eastAsia="等线" w:hAnsi="Times New Roman" w:cs="Times New Roman"/>
          <w:b/>
          <w:bCs/>
          <w:sz w:val="20"/>
        </w:rPr>
        <w:t xml:space="preserve"> (</w:t>
      </w:r>
      <w:r w:rsidRPr="002110D3">
        <w:rPr>
          <w:rFonts w:ascii="Times New Roman" w:eastAsia="等线" w:hAnsi="Times New Roman" w:cs="Times New Roman"/>
          <w:b/>
          <w:sz w:val="20"/>
          <w:u w:val="single"/>
        </w:rPr>
        <w:t>注册金额</w:t>
      </w:r>
      <w:r w:rsidRPr="002110D3">
        <w:rPr>
          <w:rFonts w:ascii="Times New Roman" w:eastAsia="等线" w:hAnsi="Times New Roman" w:cs="Times New Roman"/>
          <w:b/>
          <w:sz w:val="20"/>
          <w:u w:val="single"/>
        </w:rPr>
        <w:t>)</w:t>
      </w:r>
    </w:p>
    <w:p w14:paraId="48481224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sz w:val="20"/>
          <w:u w:val="single"/>
        </w:rPr>
      </w:pPr>
    </w:p>
    <w:p w14:paraId="0FECD56F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</w:rPr>
      </w:pPr>
      <w:r w:rsidRPr="002110D3">
        <w:rPr>
          <w:rFonts w:ascii="Times New Roman" w:eastAsia="等线" w:hAnsi="Times New Roman" w:cs="Times New Roman"/>
          <w:b/>
          <w:highlight w:val="yellow"/>
          <w:u w:val="single"/>
        </w:rPr>
        <w:t>Physical attendance registration (</w:t>
      </w:r>
      <w:r w:rsidRPr="002110D3">
        <w:rPr>
          <w:rFonts w:ascii="Times New Roman" w:eastAsia="等线" w:hAnsi="Times New Roman" w:cs="Times New Roman"/>
          <w:b/>
          <w:highlight w:val="yellow"/>
          <w:u w:val="single"/>
        </w:rPr>
        <w:t>线下参会者注册</w:t>
      </w:r>
      <w:r w:rsidRPr="002110D3">
        <w:rPr>
          <w:rFonts w:ascii="Times New Roman" w:eastAsia="等线" w:hAnsi="Times New Roman" w:cs="Times New Roman"/>
          <w:b/>
          <w:highlight w:val="yellow"/>
          <w:u w:val="single"/>
        </w:rPr>
        <w:t>)</w:t>
      </w:r>
      <w:r w:rsidRPr="002110D3">
        <w:rPr>
          <w:rFonts w:ascii="Times New Roman" w:eastAsia="等线" w:hAnsi="Times New Roman" w:cs="Times New Roman"/>
          <w:b/>
        </w:rPr>
        <w:tab/>
      </w:r>
      <w:r w:rsidRPr="002110D3">
        <w:rPr>
          <w:rFonts w:ascii="Times New Roman" w:eastAsia="等线" w:hAnsi="Times New Roman" w:cs="Times New Roman"/>
          <w:b/>
        </w:rPr>
        <w:tab/>
        <w:t>Yes (   )</w:t>
      </w:r>
    </w:p>
    <w:p w14:paraId="0BC4BB73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</w:rPr>
      </w:pPr>
    </w:p>
    <w:p w14:paraId="1557E021" w14:textId="77777777" w:rsidR="002110D3" w:rsidRPr="002110D3" w:rsidRDefault="002110D3" w:rsidP="002110D3">
      <w:pPr>
        <w:spacing w:after="0" w:line="240" w:lineRule="auto"/>
        <w:ind w:firstLine="720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</w:rPr>
        <w:t xml:space="preserve">RMB </w:t>
      </w:r>
      <w:r w:rsidRPr="002110D3">
        <w:rPr>
          <w:rFonts w:ascii="Times New Roman" w:eastAsia="等线" w:hAnsi="Times New Roman" w:cs="Times New Roman"/>
        </w:rPr>
        <w:t>（人民币）</w:t>
      </w:r>
      <w:r w:rsidRPr="002110D3">
        <w:rPr>
          <w:rFonts w:ascii="Times New Roman" w:eastAsia="等线" w:hAnsi="Times New Roman" w:cs="Times New Roman"/>
        </w:rPr>
        <w:t>:</w:t>
      </w:r>
      <w:r w:rsidRPr="002110D3">
        <w:rPr>
          <w:rFonts w:ascii="Times New Roman" w:eastAsia="等线" w:hAnsi="Times New Roman" w:cs="Times New Roman"/>
          <w:color w:val="FF0000"/>
        </w:rPr>
        <w:t xml:space="preserve"> Regular </w:t>
      </w:r>
      <w:r w:rsidRPr="002110D3">
        <w:rPr>
          <w:rFonts w:ascii="Times New Roman" w:eastAsia="等线" w:hAnsi="Times New Roman" w:cs="Times New Roman"/>
          <w:color w:val="FF0000"/>
        </w:rPr>
        <w:t>（</w:t>
      </w:r>
      <w:r w:rsidRPr="002110D3">
        <w:rPr>
          <w:rFonts w:ascii="Times New Roman" w:eastAsia="等线" w:hAnsi="Times New Roman" w:cs="Times New Roman"/>
        </w:rPr>
        <w:t>普通）</w:t>
      </w:r>
      <w:r w:rsidRPr="002110D3">
        <w:rPr>
          <w:rFonts w:ascii="Times New Roman" w:eastAsia="等线" w:hAnsi="Times New Roman" w:cs="Times New Roman"/>
        </w:rPr>
        <w:t xml:space="preserve">- </w:t>
      </w:r>
      <w:r w:rsidRPr="002110D3">
        <w:rPr>
          <w:rFonts w:ascii="Times New Roman" w:eastAsia="等线" w:hAnsi="Times New Roman" w:cs="Times New Roman"/>
          <w:color w:val="FF0000"/>
        </w:rPr>
        <w:t xml:space="preserve">RMB </w:t>
      </w:r>
      <w:r w:rsidRPr="002110D3">
        <w:rPr>
          <w:rFonts w:ascii="Times New Roman" w:eastAsia="等线" w:hAnsi="Times New Roman" w:cs="Times New Roman"/>
          <w:color w:val="FF0000"/>
          <w:lang w:val="en-US"/>
        </w:rPr>
        <w:t>3500</w:t>
      </w:r>
      <w:r w:rsidRPr="002110D3">
        <w:rPr>
          <w:rFonts w:ascii="Times New Roman" w:eastAsia="等线" w:hAnsi="Times New Roman" w:cs="Times New Roman"/>
          <w:color w:val="FF0000"/>
        </w:rPr>
        <w:t xml:space="preserve"> </w:t>
      </w:r>
      <w:r w:rsidRPr="002110D3">
        <w:rPr>
          <w:rFonts w:ascii="Times New Roman" w:eastAsia="等线" w:hAnsi="Times New Roman" w:cs="Times New Roman"/>
        </w:rPr>
        <w:t>(   )</w:t>
      </w:r>
      <w:r w:rsidRPr="002110D3">
        <w:rPr>
          <w:rFonts w:ascii="Times New Roman" w:eastAsia="等线" w:hAnsi="Times New Roman" w:cs="Times New Roman"/>
          <w:color w:val="FF0000"/>
        </w:rPr>
        <w:tab/>
        <w:t xml:space="preserve">  Student</w:t>
      </w:r>
      <w:r w:rsidRPr="002110D3">
        <w:rPr>
          <w:rFonts w:ascii="Times New Roman" w:eastAsia="等线" w:hAnsi="Times New Roman" w:cs="Times New Roman"/>
          <w:color w:val="FF0000"/>
        </w:rPr>
        <w:t>（</w:t>
      </w:r>
      <w:r w:rsidRPr="002110D3">
        <w:rPr>
          <w:rFonts w:ascii="Times New Roman" w:eastAsia="等线" w:hAnsi="Times New Roman" w:cs="Times New Roman"/>
        </w:rPr>
        <w:t>学生）</w:t>
      </w:r>
      <w:r w:rsidRPr="002110D3">
        <w:rPr>
          <w:rFonts w:ascii="Times New Roman" w:eastAsia="等线" w:hAnsi="Times New Roman" w:cs="Times New Roman"/>
        </w:rPr>
        <w:t xml:space="preserve">- </w:t>
      </w:r>
      <w:r w:rsidRPr="002110D3">
        <w:rPr>
          <w:rFonts w:ascii="Times New Roman" w:eastAsia="等线" w:hAnsi="Times New Roman" w:cs="Times New Roman"/>
          <w:color w:val="FF0000"/>
        </w:rPr>
        <w:t xml:space="preserve">RMB </w:t>
      </w:r>
      <w:r w:rsidRPr="002110D3">
        <w:rPr>
          <w:rFonts w:ascii="Times New Roman" w:eastAsia="等线" w:hAnsi="Times New Roman" w:cs="Times New Roman"/>
          <w:color w:val="FF0000"/>
          <w:lang w:val="en-US"/>
        </w:rPr>
        <w:t>2500</w:t>
      </w:r>
      <w:r w:rsidRPr="002110D3">
        <w:rPr>
          <w:rFonts w:ascii="Times New Roman" w:eastAsia="等线" w:hAnsi="Times New Roman" w:cs="Times New Roman"/>
          <w:color w:val="FF0000"/>
        </w:rPr>
        <w:t xml:space="preserve"> </w:t>
      </w:r>
      <w:r w:rsidRPr="002110D3">
        <w:rPr>
          <w:rFonts w:ascii="Times New Roman" w:eastAsia="等线" w:hAnsi="Times New Roman" w:cs="Times New Roman"/>
        </w:rPr>
        <w:t>(   )</w:t>
      </w:r>
    </w:p>
    <w:p w14:paraId="673E120D" w14:textId="77777777" w:rsidR="002110D3" w:rsidRPr="002110D3" w:rsidRDefault="002110D3" w:rsidP="002110D3">
      <w:pPr>
        <w:spacing w:after="0" w:line="240" w:lineRule="auto"/>
        <w:ind w:left="2160"/>
        <w:rPr>
          <w:rFonts w:ascii="Times New Roman" w:eastAsia="等线" w:hAnsi="Times New Roman" w:cs="Times New Roman"/>
          <w:i/>
          <w:color w:val="2F5496"/>
        </w:rPr>
      </w:pPr>
      <w:r w:rsidRPr="002110D3">
        <w:rPr>
          <w:rFonts w:ascii="Times New Roman" w:eastAsia="等线" w:hAnsi="Times New Roman" w:cs="Times New Roman"/>
          <w:i/>
          <w:color w:val="2F5496"/>
        </w:rPr>
        <w:t>Please refer to the enclosed RMB payment method (</w:t>
      </w:r>
      <w:r w:rsidRPr="002110D3">
        <w:rPr>
          <w:rFonts w:ascii="Times New Roman" w:eastAsia="等线" w:hAnsi="Times New Roman" w:cs="Times New Roman"/>
          <w:i/>
          <w:color w:val="2F5496"/>
        </w:rPr>
        <w:t>参照附页的人民币付款方式</w:t>
      </w:r>
      <w:r w:rsidRPr="002110D3">
        <w:rPr>
          <w:rFonts w:ascii="Times New Roman" w:eastAsia="等线" w:hAnsi="Times New Roman" w:cs="Times New Roman"/>
          <w:i/>
          <w:color w:val="2F5496"/>
        </w:rPr>
        <w:t>)</w:t>
      </w:r>
    </w:p>
    <w:p w14:paraId="5347622D" w14:textId="77777777" w:rsidR="002110D3" w:rsidRPr="002110D3" w:rsidRDefault="002110D3" w:rsidP="002110D3">
      <w:pPr>
        <w:spacing w:after="0" w:line="240" w:lineRule="auto"/>
        <w:ind w:left="2160"/>
        <w:rPr>
          <w:rFonts w:ascii="Times New Roman" w:eastAsia="等线" w:hAnsi="Times New Roman" w:cs="Times New Roman"/>
          <w:i/>
          <w:color w:val="2F5496"/>
        </w:rPr>
      </w:pPr>
    </w:p>
    <w:p w14:paraId="748E2FF0" w14:textId="77777777" w:rsidR="002110D3" w:rsidRPr="002110D3" w:rsidRDefault="002110D3" w:rsidP="002110D3">
      <w:pPr>
        <w:spacing w:after="0" w:line="240" w:lineRule="auto"/>
        <w:ind w:firstLine="720"/>
        <w:rPr>
          <w:rFonts w:ascii="Times New Roman" w:eastAsia="等线" w:hAnsi="Times New Roman" w:cs="Times New Roman"/>
          <w:color w:val="FF0000"/>
        </w:rPr>
      </w:pPr>
      <w:r w:rsidRPr="002110D3">
        <w:rPr>
          <w:rFonts w:ascii="Times New Roman" w:eastAsia="等线" w:hAnsi="Times New Roman" w:cs="Times New Roman"/>
        </w:rPr>
        <w:t>AUD</w:t>
      </w:r>
      <w:r w:rsidRPr="002110D3">
        <w:rPr>
          <w:rFonts w:ascii="Times New Roman" w:eastAsia="等线" w:hAnsi="Times New Roman" w:cs="Times New Roman"/>
        </w:rPr>
        <w:t>（澳元）</w:t>
      </w:r>
      <w:r w:rsidRPr="002110D3">
        <w:rPr>
          <w:rFonts w:ascii="Times New Roman" w:eastAsia="等线" w:hAnsi="Times New Roman" w:cs="Times New Roman"/>
        </w:rPr>
        <w:t>:</w:t>
      </w:r>
      <w:r w:rsidRPr="002110D3">
        <w:rPr>
          <w:rFonts w:ascii="Times New Roman" w:eastAsia="等线" w:hAnsi="Times New Roman" w:cs="Times New Roman"/>
        </w:rPr>
        <w:tab/>
      </w:r>
      <w:r w:rsidRPr="002110D3">
        <w:rPr>
          <w:rFonts w:ascii="Times New Roman" w:eastAsia="等线" w:hAnsi="Times New Roman" w:cs="Times New Roman"/>
          <w:color w:val="FF0000"/>
        </w:rPr>
        <w:t xml:space="preserve">Regular </w:t>
      </w:r>
      <w:r w:rsidRPr="002110D3">
        <w:rPr>
          <w:rFonts w:ascii="Times New Roman" w:eastAsia="等线" w:hAnsi="Times New Roman" w:cs="Times New Roman"/>
          <w:color w:val="FF0000"/>
        </w:rPr>
        <w:t>（</w:t>
      </w:r>
      <w:r w:rsidRPr="002110D3">
        <w:rPr>
          <w:rFonts w:ascii="Times New Roman" w:eastAsia="等线" w:hAnsi="Times New Roman" w:cs="Times New Roman"/>
        </w:rPr>
        <w:t>普通）</w:t>
      </w:r>
      <w:r w:rsidRPr="002110D3">
        <w:rPr>
          <w:rFonts w:ascii="Times New Roman" w:eastAsia="等线" w:hAnsi="Times New Roman" w:cs="Times New Roman"/>
        </w:rPr>
        <w:t xml:space="preserve">- </w:t>
      </w:r>
      <w:r w:rsidRPr="002110D3">
        <w:rPr>
          <w:rFonts w:ascii="Times New Roman" w:eastAsia="等线" w:hAnsi="Times New Roman" w:cs="Times New Roman"/>
          <w:color w:val="FF0000"/>
        </w:rPr>
        <w:t>A$</w:t>
      </w:r>
      <w:r w:rsidRPr="002110D3">
        <w:rPr>
          <w:rFonts w:ascii="Times New Roman" w:eastAsia="等线" w:hAnsi="Times New Roman" w:cs="Times New Roman"/>
          <w:color w:val="FF0000"/>
          <w:lang w:val="en-US"/>
        </w:rPr>
        <w:t>7</w:t>
      </w:r>
      <w:r w:rsidRPr="002110D3">
        <w:rPr>
          <w:rFonts w:ascii="Times New Roman" w:eastAsia="等线" w:hAnsi="Times New Roman" w:cs="Times New Roman"/>
          <w:color w:val="FF0000"/>
        </w:rPr>
        <w:t xml:space="preserve">00 </w:t>
      </w:r>
      <w:r w:rsidRPr="002110D3">
        <w:rPr>
          <w:rFonts w:ascii="Times New Roman" w:eastAsia="等线" w:hAnsi="Times New Roman" w:cs="Times New Roman"/>
        </w:rPr>
        <w:t>(   )</w:t>
      </w:r>
      <w:r w:rsidRPr="002110D3">
        <w:rPr>
          <w:rFonts w:ascii="Times New Roman" w:eastAsia="等线" w:hAnsi="Times New Roman" w:cs="Times New Roman"/>
          <w:color w:val="FF0000"/>
        </w:rPr>
        <w:tab/>
        <w:t xml:space="preserve">   Student</w:t>
      </w:r>
      <w:r w:rsidRPr="002110D3">
        <w:rPr>
          <w:rFonts w:ascii="Times New Roman" w:eastAsia="等线" w:hAnsi="Times New Roman" w:cs="Times New Roman"/>
          <w:color w:val="FF0000"/>
        </w:rPr>
        <w:t>（</w:t>
      </w:r>
      <w:r w:rsidRPr="002110D3">
        <w:rPr>
          <w:rFonts w:ascii="Times New Roman" w:eastAsia="等线" w:hAnsi="Times New Roman" w:cs="Times New Roman"/>
        </w:rPr>
        <w:t>学生）</w:t>
      </w:r>
      <w:r w:rsidRPr="002110D3">
        <w:rPr>
          <w:rFonts w:ascii="Times New Roman" w:eastAsia="等线" w:hAnsi="Times New Roman" w:cs="Times New Roman"/>
        </w:rPr>
        <w:t>-</w:t>
      </w:r>
      <w:r w:rsidRPr="002110D3">
        <w:rPr>
          <w:rFonts w:ascii="Times New Roman" w:eastAsia="等线" w:hAnsi="Times New Roman" w:cs="Times New Roman"/>
          <w:color w:val="FF0000"/>
        </w:rPr>
        <w:t xml:space="preserve"> A$</w:t>
      </w:r>
      <w:r w:rsidRPr="002110D3">
        <w:rPr>
          <w:rFonts w:ascii="Times New Roman" w:eastAsia="等线" w:hAnsi="Times New Roman" w:cs="Times New Roman"/>
          <w:color w:val="FF0000"/>
          <w:lang w:val="en-US"/>
        </w:rPr>
        <w:t>5</w:t>
      </w:r>
      <w:r w:rsidRPr="002110D3">
        <w:rPr>
          <w:rFonts w:ascii="Times New Roman" w:eastAsia="等线" w:hAnsi="Times New Roman" w:cs="Times New Roman"/>
          <w:color w:val="FF0000"/>
        </w:rPr>
        <w:t xml:space="preserve">00 </w:t>
      </w:r>
      <w:r w:rsidRPr="002110D3">
        <w:rPr>
          <w:rFonts w:ascii="Times New Roman" w:eastAsia="等线" w:hAnsi="Times New Roman" w:cs="Times New Roman"/>
        </w:rPr>
        <w:t>(   )</w:t>
      </w:r>
    </w:p>
    <w:p w14:paraId="0DD1F0FE" w14:textId="77777777" w:rsidR="002110D3" w:rsidRPr="002110D3" w:rsidRDefault="002110D3" w:rsidP="002110D3">
      <w:pPr>
        <w:spacing w:after="0" w:line="240" w:lineRule="auto"/>
        <w:ind w:left="2160"/>
        <w:rPr>
          <w:rFonts w:ascii="Times New Roman" w:eastAsia="等线" w:hAnsi="Times New Roman" w:cs="Times New Roman"/>
          <w:i/>
        </w:rPr>
      </w:pPr>
      <w:r w:rsidRPr="002110D3">
        <w:rPr>
          <w:rFonts w:ascii="Times New Roman" w:eastAsia="等线" w:hAnsi="Times New Roman" w:cs="Times New Roman"/>
          <w:i/>
          <w:color w:val="2F5496"/>
        </w:rPr>
        <w:t>Please refer to the enclose AUD Payment Method (</w:t>
      </w:r>
      <w:r w:rsidRPr="002110D3">
        <w:rPr>
          <w:rFonts w:ascii="Times New Roman" w:eastAsia="等线" w:hAnsi="Times New Roman" w:cs="Times New Roman"/>
          <w:i/>
          <w:color w:val="2F5496"/>
        </w:rPr>
        <w:t>参照附页的澳元付款方式</w:t>
      </w:r>
      <w:r w:rsidRPr="002110D3">
        <w:rPr>
          <w:rFonts w:ascii="Times New Roman" w:eastAsia="等线" w:hAnsi="Times New Roman" w:cs="Times New Roman"/>
          <w:i/>
          <w:color w:val="2F5496"/>
        </w:rPr>
        <w:t>)</w:t>
      </w:r>
      <w:r w:rsidRPr="002110D3">
        <w:rPr>
          <w:rFonts w:ascii="Times New Roman" w:eastAsia="等线" w:hAnsi="Times New Roman" w:cs="Times New Roman"/>
          <w:i/>
          <w:color w:val="2F5496"/>
        </w:rPr>
        <w:tab/>
      </w:r>
    </w:p>
    <w:p w14:paraId="4A16FBD7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  <w:bCs/>
        </w:rPr>
      </w:pPr>
    </w:p>
    <w:p w14:paraId="6EC85074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</w:rPr>
      </w:pPr>
      <w:r w:rsidRPr="002110D3">
        <w:rPr>
          <w:rFonts w:ascii="Times New Roman" w:eastAsia="等线" w:hAnsi="Times New Roman" w:cs="Times New Roman"/>
          <w:b/>
          <w:bCs/>
        </w:rPr>
        <w:t xml:space="preserve">D: Invoice Information </w:t>
      </w:r>
      <w:r w:rsidRPr="002110D3">
        <w:rPr>
          <w:rFonts w:ascii="Times New Roman" w:eastAsia="等线" w:hAnsi="Times New Roman" w:cs="Times New Roman"/>
          <w:b/>
        </w:rPr>
        <w:t>(</w:t>
      </w:r>
      <w:r w:rsidRPr="002110D3">
        <w:rPr>
          <w:rFonts w:ascii="Times New Roman" w:eastAsia="等线" w:hAnsi="Times New Roman" w:cs="Times New Roman"/>
          <w:b/>
        </w:rPr>
        <w:t>发票信息</w:t>
      </w:r>
      <w:r w:rsidRPr="002110D3">
        <w:rPr>
          <w:rFonts w:ascii="Times New Roman" w:eastAsia="等线" w:hAnsi="Times New Roman" w:cs="Times New Roman"/>
          <w:b/>
        </w:rPr>
        <w:t>)</w:t>
      </w:r>
    </w:p>
    <w:p w14:paraId="15C35AD1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  <w:b/>
        </w:rPr>
      </w:pPr>
    </w:p>
    <w:p w14:paraId="027FD454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</w:rPr>
        <w:t>Invoice title/name (</w:t>
      </w:r>
      <w:r w:rsidRPr="002110D3">
        <w:rPr>
          <w:rFonts w:ascii="Times New Roman" w:eastAsia="等线" w:hAnsi="Times New Roman" w:cs="Times New Roman"/>
        </w:rPr>
        <w:t>发票抬头</w:t>
      </w:r>
      <w:r w:rsidRPr="002110D3">
        <w:rPr>
          <w:rFonts w:ascii="Times New Roman" w:eastAsia="等线" w:hAnsi="Times New Roman" w:cs="Times New Roman"/>
        </w:rPr>
        <w:t xml:space="preserve">): </w:t>
      </w:r>
      <w:r w:rsidRPr="002110D3">
        <w:rPr>
          <w:rFonts w:ascii="Times New Roman" w:eastAsia="等线" w:hAnsi="Times New Roman" w:cs="Times New Roman"/>
          <w:u w:val="single"/>
        </w:rPr>
        <w:t xml:space="preserve">                                                                                                              </w:t>
      </w:r>
    </w:p>
    <w:p w14:paraId="7D014A2B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</w:p>
    <w:p w14:paraId="3587418B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</w:rPr>
        <w:t>Invoice organization name Tax ID number (</w:t>
      </w:r>
      <w:r w:rsidRPr="002110D3">
        <w:rPr>
          <w:rFonts w:ascii="Times New Roman" w:eastAsia="等线" w:hAnsi="Times New Roman" w:cs="Times New Roman"/>
        </w:rPr>
        <w:t>发票单位税号</w:t>
      </w:r>
      <w:r w:rsidRPr="002110D3">
        <w:rPr>
          <w:rFonts w:ascii="Times New Roman" w:eastAsia="等线" w:hAnsi="Times New Roman" w:cs="Times New Roman"/>
        </w:rPr>
        <w:t xml:space="preserve">):  </w:t>
      </w:r>
      <w:r w:rsidRPr="002110D3">
        <w:rPr>
          <w:rFonts w:ascii="Times New Roman" w:eastAsia="等线" w:hAnsi="Times New Roman" w:cs="Times New Roman"/>
          <w:u w:val="single"/>
        </w:rPr>
        <w:t xml:space="preserve">                                                              </w:t>
      </w:r>
    </w:p>
    <w:p w14:paraId="20EA4DE3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</w:p>
    <w:p w14:paraId="57BAAF84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</w:rPr>
        <w:t>Please select one of the options below (</w:t>
      </w:r>
      <w:r w:rsidRPr="002110D3">
        <w:rPr>
          <w:rFonts w:ascii="Times New Roman" w:eastAsia="等线" w:hAnsi="Times New Roman" w:cs="Times New Roman"/>
        </w:rPr>
        <w:t>注：二选一，请根据实际情况填写</w:t>
      </w:r>
      <w:r w:rsidRPr="002110D3">
        <w:rPr>
          <w:rFonts w:ascii="Times New Roman" w:eastAsia="等线" w:hAnsi="Times New Roman" w:cs="Times New Roman"/>
        </w:rPr>
        <w:t>):</w:t>
      </w:r>
    </w:p>
    <w:p w14:paraId="2FEC41AE" w14:textId="77777777" w:rsidR="002110D3" w:rsidRPr="002110D3" w:rsidRDefault="002110D3" w:rsidP="002110D3">
      <w:pPr>
        <w:spacing w:after="0" w:line="240" w:lineRule="auto"/>
        <w:rPr>
          <w:rFonts w:ascii="Times New Roman" w:eastAsia="等线" w:hAnsi="Times New Roman" w:cs="Times New Roman"/>
        </w:rPr>
      </w:pPr>
    </w:p>
    <w:p w14:paraId="4B080474" w14:textId="77777777" w:rsidR="002110D3" w:rsidRPr="002110D3" w:rsidRDefault="002110D3" w:rsidP="006A645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宋体" w:hAnsi="Times New Roman" w:cs="Times New Roman"/>
          <w:lang w:val="en-US"/>
        </w:rPr>
      </w:pPr>
      <w:r w:rsidRPr="002110D3">
        <w:rPr>
          <w:rFonts w:ascii="Times New Roman" w:eastAsia="宋体" w:hAnsi="Times New Roman" w:cs="Times New Roman"/>
          <w:lang w:val="en-US"/>
        </w:rPr>
        <w:t>Provide E-mail</w:t>
      </w:r>
      <w:r w:rsidRPr="002110D3">
        <w:rPr>
          <w:rFonts w:ascii="Times New Roman" w:eastAsia="等线" w:hAnsi="Times New Roman" w:cs="Times New Roman"/>
          <w:lang w:val="en-US"/>
        </w:rPr>
        <w:t>(</w:t>
      </w:r>
      <w:r w:rsidRPr="002110D3">
        <w:rPr>
          <w:rFonts w:ascii="Times New Roman" w:eastAsia="等线" w:hAnsi="Times New Roman" w:cs="Times New Roman"/>
          <w:lang w:val="en-US"/>
        </w:rPr>
        <w:t>提供电子信箱</w:t>
      </w:r>
      <w:r w:rsidRPr="002110D3">
        <w:rPr>
          <w:rFonts w:ascii="Times New Roman" w:eastAsia="等线" w:hAnsi="Times New Roman" w:cs="Times New Roman"/>
          <w:lang w:val="en-US"/>
        </w:rPr>
        <w:t xml:space="preserve">): </w:t>
      </w:r>
      <w:r w:rsidRPr="002110D3">
        <w:rPr>
          <w:rFonts w:ascii="Times New Roman" w:eastAsia="等线" w:hAnsi="Times New Roman" w:cs="Times New Roman"/>
          <w:u w:val="single"/>
          <w:lang w:val="en-US"/>
        </w:rPr>
        <w:t xml:space="preserve">                                                                                             </w:t>
      </w:r>
    </w:p>
    <w:p w14:paraId="7B730590" w14:textId="77777777" w:rsidR="002110D3" w:rsidRPr="002110D3" w:rsidRDefault="002110D3" w:rsidP="006A645E">
      <w:pPr>
        <w:contextualSpacing/>
        <w:rPr>
          <w:rFonts w:ascii="Times New Roman" w:eastAsia="宋体" w:hAnsi="Times New Roman" w:cs="Times New Roman"/>
          <w:lang w:val="en-US"/>
        </w:rPr>
      </w:pPr>
    </w:p>
    <w:p w14:paraId="06A97029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highlight w:val="yellow"/>
        </w:rPr>
      </w:pPr>
      <w:r w:rsidRPr="002110D3">
        <w:rPr>
          <w:rFonts w:ascii="Times New Roman" w:eastAsia="等线" w:hAnsi="Times New Roman" w:cs="Times New Roman"/>
          <w:highlight w:val="yellow"/>
        </w:rPr>
        <w:t xml:space="preserve">Please make your payment and email your registration form to </w:t>
      </w:r>
      <w:hyperlink r:id="rId8" w:history="1">
        <w:r w:rsidRPr="002110D3">
          <w:rPr>
            <w:rFonts w:ascii="Times New Roman" w:eastAsia="等线" w:hAnsi="Times New Roman" w:cs="Times New Roman"/>
            <w:b/>
            <w:i/>
            <w:color w:val="0000FF"/>
            <w:u w:val="single"/>
          </w:rPr>
          <w:t>Secretariat.CPT@simpas.cn</w:t>
        </w:r>
      </w:hyperlink>
    </w:p>
    <w:p w14:paraId="2D407856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highlight w:val="yellow"/>
        </w:rPr>
      </w:pPr>
    </w:p>
    <w:p w14:paraId="1D5551DD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i/>
        </w:rPr>
      </w:pPr>
      <w:r w:rsidRPr="002110D3">
        <w:rPr>
          <w:rFonts w:ascii="Times New Roman" w:eastAsia="等线" w:hAnsi="Times New Roman" w:cs="Times New Roman"/>
          <w:i/>
          <w:highlight w:val="cyan"/>
        </w:rPr>
        <w:t>Payment Methods are enclosed next page</w:t>
      </w:r>
    </w:p>
    <w:p w14:paraId="6D323DDC" w14:textId="77777777" w:rsidR="002110D3" w:rsidRPr="002110D3" w:rsidRDefault="002110D3" w:rsidP="002110D3">
      <w:pPr>
        <w:widowControl w:val="0"/>
        <w:autoSpaceDE w:val="0"/>
        <w:autoSpaceDN w:val="0"/>
        <w:spacing w:after="0"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</w:rPr>
        <w:br w:type="page"/>
      </w:r>
    </w:p>
    <w:p w14:paraId="3B7C1210" w14:textId="77777777" w:rsidR="002110D3" w:rsidRPr="002110D3" w:rsidRDefault="002110D3" w:rsidP="002110D3">
      <w:pPr>
        <w:widowControl w:val="0"/>
        <w:autoSpaceDE w:val="0"/>
        <w:autoSpaceDN w:val="0"/>
        <w:spacing w:after="0" w:line="240" w:lineRule="auto"/>
        <w:rPr>
          <w:rFonts w:ascii="Times New Roman" w:eastAsia="等线" w:hAnsi="Times New Roman" w:cs="Times New Roman"/>
          <w:highlight w:val="yellow"/>
        </w:rPr>
      </w:pPr>
    </w:p>
    <w:p w14:paraId="21CDD472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b/>
          <w:bCs/>
          <w:sz w:val="28"/>
          <w:szCs w:val="28"/>
        </w:rPr>
      </w:pPr>
      <w:r w:rsidRPr="002110D3">
        <w:rPr>
          <w:rFonts w:ascii="Times New Roman" w:eastAsia="等线" w:hAnsi="Times New Roman" w:cs="Times New Roman"/>
          <w:b/>
          <w:bCs/>
          <w:sz w:val="28"/>
          <w:szCs w:val="28"/>
          <w:highlight w:val="yellow"/>
        </w:rPr>
        <w:t>Payment Methods</w:t>
      </w:r>
      <w:r w:rsidRPr="002110D3">
        <w:rPr>
          <w:rFonts w:ascii="Times New Roman" w:eastAsia="等线" w:hAnsi="Times New Roman" w:cs="Times New Roman"/>
          <w:b/>
          <w:bCs/>
          <w:sz w:val="28"/>
          <w:szCs w:val="28"/>
        </w:rPr>
        <w:t xml:space="preserve"> </w:t>
      </w:r>
    </w:p>
    <w:p w14:paraId="705BCAB7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</w:rPr>
        <w:t xml:space="preserve">The detailed payment Instructions are available online: </w:t>
      </w:r>
    </w:p>
    <w:p w14:paraId="0C7CBC41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Please note your name and company for remittance (</w:t>
      </w:r>
      <w:r w:rsidRPr="002110D3">
        <w:rPr>
          <w:rFonts w:ascii="Times New Roman" w:eastAsia="等线" w:hAnsi="Times New Roman" w:cs="Times New Roman"/>
          <w:szCs w:val="24"/>
        </w:rPr>
        <w:t>汇款请备注姓名及单位</w:t>
      </w:r>
      <w:r w:rsidRPr="002110D3">
        <w:rPr>
          <w:rFonts w:ascii="Times New Roman" w:eastAsia="等线" w:hAnsi="Times New Roman" w:cs="Times New Roman"/>
          <w:szCs w:val="24"/>
        </w:rPr>
        <w:t>)</w:t>
      </w:r>
    </w:p>
    <w:p w14:paraId="284EC123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RMB Payment Method (</w:t>
      </w:r>
      <w:r w:rsidRPr="002110D3">
        <w:rPr>
          <w:rFonts w:ascii="Times New Roman" w:eastAsia="等线" w:hAnsi="Times New Roman" w:cs="Times New Roman"/>
          <w:szCs w:val="24"/>
        </w:rPr>
        <w:t>人民币款方式</w:t>
      </w:r>
      <w:r w:rsidRPr="002110D3">
        <w:rPr>
          <w:rFonts w:ascii="Times New Roman" w:eastAsia="等线" w:hAnsi="Times New Roman" w:cs="Times New Roman"/>
          <w:szCs w:val="24"/>
        </w:rPr>
        <w:t>) : Download the Payment Instruction</w:t>
      </w:r>
    </w:p>
    <w:p w14:paraId="7054260B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1</w:t>
      </w:r>
      <w:r w:rsidRPr="002110D3">
        <w:rPr>
          <w:rFonts w:ascii="Times New Roman" w:eastAsia="等线" w:hAnsi="Times New Roman" w:cs="Times New Roman"/>
          <w:szCs w:val="24"/>
        </w:rPr>
        <w:t>、汇款</w:t>
      </w:r>
    </w:p>
    <w:p w14:paraId="67445507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</w:p>
    <w:p w14:paraId="437ED013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名</w:t>
      </w:r>
      <w:r w:rsidRPr="002110D3">
        <w:rPr>
          <w:rFonts w:ascii="Times New Roman" w:eastAsia="等线" w:hAnsi="Times New Roman" w:cs="Times New Roman"/>
          <w:szCs w:val="24"/>
        </w:rPr>
        <w:t xml:space="preserve"> </w:t>
      </w:r>
      <w:r w:rsidRPr="002110D3">
        <w:rPr>
          <w:rFonts w:ascii="Times New Roman" w:eastAsia="等线" w:hAnsi="Times New Roman" w:cs="Times New Roman"/>
          <w:szCs w:val="24"/>
        </w:rPr>
        <w:t>称</w:t>
      </w:r>
      <w:r w:rsidRPr="002110D3">
        <w:rPr>
          <w:rFonts w:ascii="Times New Roman" w:eastAsia="等线" w:hAnsi="Times New Roman" w:cs="Times New Roman"/>
          <w:szCs w:val="24"/>
        </w:rPr>
        <w:t>:</w:t>
      </w:r>
      <w:r w:rsidRPr="002110D3">
        <w:rPr>
          <w:rFonts w:ascii="Times New Roman" w:eastAsia="等线" w:hAnsi="Times New Roman" w:cs="Times New Roman"/>
          <w:szCs w:val="24"/>
        </w:rPr>
        <w:t>江苏集萃工业过程模拟与优化研究所有限公司开户行</w:t>
      </w:r>
      <w:r w:rsidRPr="002110D3">
        <w:rPr>
          <w:rFonts w:ascii="Times New Roman" w:eastAsia="等线" w:hAnsi="Times New Roman" w:cs="Times New Roman"/>
          <w:szCs w:val="24"/>
        </w:rPr>
        <w:t>:</w:t>
      </w:r>
      <w:r w:rsidRPr="002110D3">
        <w:rPr>
          <w:rFonts w:ascii="Times New Roman" w:eastAsia="等线" w:hAnsi="Times New Roman" w:cs="Times New Roman"/>
          <w:szCs w:val="24"/>
        </w:rPr>
        <w:t>中国农业银行股份有限公司江苏自贸试验区苏州片区支行账号</w:t>
      </w:r>
      <w:r w:rsidRPr="002110D3">
        <w:rPr>
          <w:rFonts w:ascii="Times New Roman" w:eastAsia="等线" w:hAnsi="Times New Roman" w:cs="Times New Roman"/>
          <w:szCs w:val="24"/>
        </w:rPr>
        <w:t>:10551101040016296</w:t>
      </w:r>
    </w:p>
    <w:p w14:paraId="73013D45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</w:p>
    <w:p w14:paraId="11986E24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2</w:t>
      </w:r>
      <w:r w:rsidRPr="002110D3">
        <w:rPr>
          <w:rFonts w:ascii="Times New Roman" w:eastAsia="等线" w:hAnsi="Times New Roman" w:cs="Times New Roman"/>
          <w:szCs w:val="24"/>
        </w:rPr>
        <w:t>、扫码付款</w:t>
      </w:r>
    </w:p>
    <w:p w14:paraId="1FC6081D" w14:textId="77777777" w:rsidR="002110D3" w:rsidRPr="002110D3" w:rsidRDefault="002110D3" w:rsidP="002110D3">
      <w:pPr>
        <w:spacing w:line="240" w:lineRule="auto"/>
        <w:jc w:val="center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noProof/>
          <w:szCs w:val="24"/>
        </w:rPr>
        <w:drawing>
          <wp:inline distT="0" distB="0" distL="0" distR="0" wp14:anchorId="653660C0" wp14:editId="722A940B">
            <wp:extent cx="2595205" cy="3519386"/>
            <wp:effectExtent l="0" t="0" r="0" b="5080"/>
            <wp:docPr id="621817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75" cy="354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FA62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b/>
          <w:bCs/>
          <w:szCs w:val="24"/>
        </w:rPr>
      </w:pPr>
    </w:p>
    <w:p w14:paraId="175F3DC6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b/>
          <w:bCs/>
          <w:szCs w:val="24"/>
        </w:rPr>
        <w:t>AUD Payment Method (</w:t>
      </w:r>
      <w:r w:rsidRPr="002110D3">
        <w:rPr>
          <w:rFonts w:ascii="Times New Roman" w:eastAsia="等线" w:hAnsi="Times New Roman" w:cs="Times New Roman"/>
          <w:b/>
          <w:bCs/>
          <w:szCs w:val="24"/>
        </w:rPr>
        <w:t>澳元款方</w:t>
      </w:r>
      <w:r w:rsidRPr="002110D3">
        <w:rPr>
          <w:rFonts w:ascii="Times New Roman" w:eastAsia="等线" w:hAnsi="Times New Roman" w:cs="Times New Roman"/>
          <w:b/>
          <w:bCs/>
          <w:szCs w:val="24"/>
        </w:rPr>
        <w:t>)</w:t>
      </w:r>
      <w:r w:rsidRPr="002110D3">
        <w:rPr>
          <w:rFonts w:ascii="Times New Roman" w:eastAsia="等线" w:hAnsi="Times New Roman" w:cs="Times New Roman"/>
          <w:szCs w:val="24"/>
        </w:rPr>
        <w:t>:Download the Payment Instruction</w:t>
      </w:r>
    </w:p>
    <w:p w14:paraId="3BD182F0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Beneficiary Name and Bank Account:</w:t>
      </w:r>
    </w:p>
    <w:p w14:paraId="6F98F8E4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·China Construction Bank</w:t>
      </w:r>
      <w:r w:rsidRPr="002110D3">
        <w:rPr>
          <w:rFonts w:ascii="Times New Roman" w:eastAsia="等线" w:hAnsi="Times New Roman" w:cs="Times New Roman"/>
          <w:szCs w:val="24"/>
        </w:rPr>
        <w:t>，</w:t>
      </w:r>
      <w:r w:rsidRPr="002110D3">
        <w:rPr>
          <w:rFonts w:ascii="Times New Roman" w:eastAsia="等线" w:hAnsi="Times New Roman" w:cs="Times New Roman"/>
          <w:szCs w:val="24"/>
        </w:rPr>
        <w:t>Suzhou Branch</w:t>
      </w:r>
    </w:p>
    <w:p w14:paraId="5A913C83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·SWIFT BIC: PCBCCNBJJSS</w:t>
      </w:r>
    </w:p>
    <w:p w14:paraId="10CB46D5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·Bank Address: 1F East Block Juzhong Ginza NO.122 Wangdun Road Suzhou Industrial Park China</w:t>
      </w:r>
    </w:p>
    <w:p w14:paraId="616919AA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·Beneficiary Account No.</w:t>
      </w:r>
      <w:r w:rsidRPr="002110D3">
        <w:rPr>
          <w:rFonts w:ascii="Times New Roman" w:eastAsia="等线" w:hAnsi="Times New Roman" w:cs="Times New Roman"/>
          <w:szCs w:val="24"/>
        </w:rPr>
        <w:t>：</w:t>
      </w:r>
      <w:r w:rsidRPr="002110D3">
        <w:rPr>
          <w:rFonts w:ascii="Times New Roman" w:eastAsia="等线" w:hAnsi="Times New Roman" w:cs="Times New Roman"/>
          <w:szCs w:val="24"/>
        </w:rPr>
        <w:t>32250198883609829006</w:t>
      </w:r>
    </w:p>
    <w:p w14:paraId="180A891E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>·Beneficiary Name</w:t>
      </w:r>
      <w:r w:rsidRPr="002110D3">
        <w:rPr>
          <w:rFonts w:ascii="Times New Roman" w:eastAsia="等线" w:hAnsi="Times New Roman" w:cs="Times New Roman"/>
          <w:szCs w:val="24"/>
        </w:rPr>
        <w:t>：</w:t>
      </w:r>
      <w:r w:rsidRPr="002110D3">
        <w:rPr>
          <w:rFonts w:ascii="Times New Roman" w:eastAsia="等线" w:hAnsi="Times New Roman" w:cs="Times New Roman"/>
          <w:szCs w:val="24"/>
        </w:rPr>
        <w:t>JITRI JIANGSU IPMO</w:t>
      </w:r>
    </w:p>
    <w:p w14:paraId="673B0F20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  <w:szCs w:val="24"/>
        </w:rPr>
      </w:pPr>
      <w:r w:rsidRPr="002110D3">
        <w:rPr>
          <w:rFonts w:ascii="Times New Roman" w:eastAsia="等线" w:hAnsi="Times New Roman" w:cs="Times New Roman"/>
          <w:szCs w:val="24"/>
        </w:rPr>
        <w:t xml:space="preserve">·Beneficiary Address: 19th floor/Building B, No. 388 Ruoshui Road, Suzhou industrial park, Suzhou, Jiangsu Province, P.R </w:t>
      </w:r>
    </w:p>
    <w:p w14:paraId="5FC0268D" w14:textId="77777777" w:rsidR="002110D3" w:rsidRPr="002110D3" w:rsidRDefault="002110D3" w:rsidP="002110D3">
      <w:pPr>
        <w:spacing w:line="240" w:lineRule="auto"/>
        <w:rPr>
          <w:rFonts w:ascii="Times New Roman" w:eastAsia="等线" w:hAnsi="Times New Roman" w:cs="Times New Roman"/>
        </w:rPr>
      </w:pPr>
      <w:r w:rsidRPr="002110D3">
        <w:rPr>
          <w:rFonts w:ascii="Times New Roman" w:eastAsia="等线" w:hAnsi="Times New Roman" w:cs="Times New Roman"/>
          <w:szCs w:val="24"/>
        </w:rPr>
        <w:t>China, 215000</w:t>
      </w:r>
    </w:p>
    <w:p w14:paraId="6993C696" w14:textId="77777777" w:rsidR="002110D3" w:rsidRPr="002110D3" w:rsidRDefault="002110D3" w:rsidP="002110D3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lang w:val="en-US" w:eastAsia="en-US"/>
        </w:rPr>
      </w:pPr>
    </w:p>
    <w:p w14:paraId="6929E21B" w14:textId="5B753B6D" w:rsidR="00BF3E36" w:rsidRPr="002110D3" w:rsidRDefault="00BF3E36" w:rsidP="002110D3"/>
    <w:sectPr w:rsidR="00BF3E36" w:rsidRPr="002110D3" w:rsidSect="002110D3">
      <w:pgSz w:w="11907" w:h="16840" w:code="9"/>
      <w:pgMar w:top="720" w:right="720" w:bottom="720" w:left="720" w:header="0" w:footer="288" w:gutter="0"/>
      <w:pgNumType w:fmt="upp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F11D" w14:textId="77777777" w:rsidR="00204718" w:rsidRDefault="00204718">
      <w:pPr>
        <w:spacing w:line="240" w:lineRule="auto"/>
      </w:pPr>
      <w:r>
        <w:separator/>
      </w:r>
    </w:p>
  </w:endnote>
  <w:endnote w:type="continuationSeparator" w:id="0">
    <w:p w14:paraId="151F9CEE" w14:textId="77777777" w:rsidR="00204718" w:rsidRDefault="00204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AD45" w14:textId="77777777" w:rsidR="00204718" w:rsidRDefault="00204718">
      <w:pPr>
        <w:spacing w:after="0"/>
      </w:pPr>
      <w:r>
        <w:separator/>
      </w:r>
    </w:p>
  </w:footnote>
  <w:footnote w:type="continuationSeparator" w:id="0">
    <w:p w14:paraId="0295013D" w14:textId="77777777" w:rsidR="00204718" w:rsidRDefault="00204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B10"/>
    <w:multiLevelType w:val="multilevel"/>
    <w:tmpl w:val="0C210B10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D40702"/>
    <w:multiLevelType w:val="multilevel"/>
    <w:tmpl w:val="3AD40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F6EA1"/>
    <w:multiLevelType w:val="multilevel"/>
    <w:tmpl w:val="703F6EA1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FEF4ECC"/>
    <w:multiLevelType w:val="multilevel"/>
    <w:tmpl w:val="7FEF4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2570">
    <w:abstractNumId w:val="1"/>
  </w:num>
  <w:num w:numId="2" w16cid:durableId="1984265435">
    <w:abstractNumId w:val="3"/>
  </w:num>
  <w:num w:numId="3" w16cid:durableId="1479221600">
    <w:abstractNumId w:val="2"/>
  </w:num>
  <w:num w:numId="4" w16cid:durableId="7275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1NjM0NTQxODRkMTIyNWM4ODM2MGI4NTc4M2EzMTEifQ=="/>
  </w:docVars>
  <w:rsids>
    <w:rsidRoot w:val="00BD7CC2"/>
    <w:rsid w:val="0009621E"/>
    <w:rsid w:val="000E6099"/>
    <w:rsid w:val="00106075"/>
    <w:rsid w:val="00204718"/>
    <w:rsid w:val="002110D3"/>
    <w:rsid w:val="003823FA"/>
    <w:rsid w:val="0040247D"/>
    <w:rsid w:val="004414E8"/>
    <w:rsid w:val="00450A5A"/>
    <w:rsid w:val="00473B0C"/>
    <w:rsid w:val="00553B3F"/>
    <w:rsid w:val="005C4235"/>
    <w:rsid w:val="006812EE"/>
    <w:rsid w:val="006A645E"/>
    <w:rsid w:val="006B66D5"/>
    <w:rsid w:val="006C7D3F"/>
    <w:rsid w:val="0074731C"/>
    <w:rsid w:val="00774606"/>
    <w:rsid w:val="0078216C"/>
    <w:rsid w:val="00793B55"/>
    <w:rsid w:val="007D716F"/>
    <w:rsid w:val="007E091E"/>
    <w:rsid w:val="008822E0"/>
    <w:rsid w:val="008A1463"/>
    <w:rsid w:val="008E0AA9"/>
    <w:rsid w:val="00A323B9"/>
    <w:rsid w:val="00A723BC"/>
    <w:rsid w:val="00A84CF2"/>
    <w:rsid w:val="00B065A6"/>
    <w:rsid w:val="00B06872"/>
    <w:rsid w:val="00B33BCE"/>
    <w:rsid w:val="00B4169E"/>
    <w:rsid w:val="00BC6FDA"/>
    <w:rsid w:val="00BD7CC2"/>
    <w:rsid w:val="00BF3E36"/>
    <w:rsid w:val="00C167BC"/>
    <w:rsid w:val="00CE09C9"/>
    <w:rsid w:val="00D9394E"/>
    <w:rsid w:val="00DD4114"/>
    <w:rsid w:val="00DF4E80"/>
    <w:rsid w:val="00ED1220"/>
    <w:rsid w:val="00FD0CE8"/>
    <w:rsid w:val="165B7D0E"/>
    <w:rsid w:val="2BD11AB7"/>
    <w:rsid w:val="32375086"/>
    <w:rsid w:val="76567E86"/>
    <w:rsid w:val="77F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FFBA4E"/>
  <w15:docId w15:val="{43ECE996-312E-4EDC-9BA5-21822CD2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4"/>
      <w:szCs w:val="20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AU"/>
    </w:rPr>
  </w:style>
  <w:style w:type="paragraph" w:styleId="aa">
    <w:name w:val="Revision"/>
    <w:hidden/>
    <w:uiPriority w:val="99"/>
    <w:unhideWhenUsed/>
    <w:rsid w:val="008E0AA9"/>
    <w:rPr>
      <w:rFonts w:asciiTheme="minorHAnsi" w:eastAsiaTheme="minorEastAsia" w:hAnsiTheme="minorHAnsi" w:cstheme="minorBidi"/>
      <w:sz w:val="22"/>
      <w:szCs w:val="22"/>
      <w:lang w:val="en-AU"/>
    </w:rPr>
  </w:style>
  <w:style w:type="character" w:styleId="ab">
    <w:name w:val="Unresolved Mention"/>
    <w:basedOn w:val="a0"/>
    <w:uiPriority w:val="99"/>
    <w:semiHidden/>
    <w:unhideWhenUsed/>
    <w:rsid w:val="008E0AA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F4E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F4E80"/>
    <w:rPr>
      <w:rFonts w:asciiTheme="minorHAnsi" w:eastAsiaTheme="minorEastAsia" w:hAnsiTheme="minorHAnsi" w:cstheme="minorBidi"/>
      <w:sz w:val="18"/>
      <w:szCs w:val="18"/>
      <w:lang w:val="en-AU"/>
    </w:rPr>
  </w:style>
  <w:style w:type="paragraph" w:styleId="ae">
    <w:name w:val="footer"/>
    <w:basedOn w:val="a"/>
    <w:link w:val="af"/>
    <w:uiPriority w:val="99"/>
    <w:unhideWhenUsed/>
    <w:rsid w:val="00DF4E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F4E80"/>
    <w:rPr>
      <w:rFonts w:asciiTheme="minorHAnsi" w:eastAsiaTheme="minorEastAsia" w:hAnsiTheme="minorHAnsi" w:cstheme="minorBidi"/>
      <w:sz w:val="18"/>
      <w:szCs w:val="18"/>
      <w:lang w:val="en-AU"/>
    </w:rPr>
  </w:style>
  <w:style w:type="table" w:customStyle="1" w:styleId="1">
    <w:name w:val="网格型1"/>
    <w:basedOn w:val="a1"/>
    <w:next w:val="a4"/>
    <w:uiPriority w:val="39"/>
    <w:unhideWhenUsed/>
    <w:qFormat/>
    <w:rsid w:val="0021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CPT@simpas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.CPT@simpas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498</Words>
  <Characters>2842</Characters>
  <Application>Microsoft Office Word</Application>
  <DocSecurity>0</DocSecurity>
  <Lines>23</Lines>
  <Paragraphs>6</Paragraphs>
  <ScaleCrop>false</ScaleCrop>
  <Company>Monash University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Ruiping Zou</dc:creator>
  <cp:lastModifiedBy>Martin Liu</cp:lastModifiedBy>
  <cp:revision>7</cp:revision>
  <dcterms:created xsi:type="dcterms:W3CDTF">2026-06-15T08:46:00Z</dcterms:created>
  <dcterms:modified xsi:type="dcterms:W3CDTF">2026-06-24T06:31:00Z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D66DB8995D0640B6A60F908BA357607A_13</vt:lpwstr>
  </property>
</Properties>
</file>